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2020年</w:t>
      </w:r>
      <w:r>
        <w:rPr>
          <w:rFonts w:hint="eastAsia"/>
          <w:b/>
          <w:bCs/>
          <w:sz w:val="28"/>
          <w:szCs w:val="28"/>
          <w:lang w:val="en-US" w:eastAsia="zh-CN"/>
        </w:rPr>
        <w:t>中国国际“互联网+”</w:t>
      </w:r>
      <w:r>
        <w:rPr>
          <w:rFonts w:hint="eastAsia"/>
          <w:sz w:val="28"/>
          <w:szCs w:val="28"/>
          <w:lang w:val="en-US" w:eastAsia="zh-CN"/>
        </w:rPr>
        <w:t>大学生创新创业大赛，获得国赛铜奖1项，省赛一等奖1项、二等奖2项、三等奖5项目。吴丽月获得省赛优秀创新创业导师。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2020年</w:t>
      </w:r>
      <w:r>
        <w:rPr>
          <w:rFonts w:hint="eastAsia"/>
          <w:b/>
          <w:bCs/>
          <w:sz w:val="28"/>
          <w:szCs w:val="28"/>
          <w:lang w:val="en-US" w:eastAsia="zh-CN"/>
        </w:rPr>
        <w:t>中华职业教育（黄炎培）创新创业大赛</w:t>
      </w:r>
      <w:r>
        <w:rPr>
          <w:rFonts w:hint="eastAsia"/>
          <w:sz w:val="28"/>
          <w:szCs w:val="28"/>
          <w:lang w:val="en-US" w:eastAsia="zh-CN"/>
        </w:rPr>
        <w:t>，获得国赛银奖1项目，省赛一等奖1项、二等奖1项、三等奖4项，学校获得竞赛组织奖。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2020年</w:t>
      </w:r>
      <w:r>
        <w:rPr>
          <w:rFonts w:hint="eastAsia"/>
          <w:b/>
          <w:bCs/>
          <w:sz w:val="28"/>
          <w:szCs w:val="28"/>
          <w:lang w:val="en-US" w:eastAsia="zh-CN"/>
        </w:rPr>
        <w:t>“挑战杯”</w:t>
      </w:r>
      <w:r>
        <w:rPr>
          <w:rFonts w:hint="eastAsia"/>
          <w:sz w:val="28"/>
          <w:szCs w:val="28"/>
          <w:lang w:val="en-US" w:eastAsia="zh-CN"/>
        </w:rPr>
        <w:t>创业计划竞赛，获得省赛一等奖2项、二等奖1项、三等奖3项.</w:t>
      </w:r>
      <w:bookmarkStart w:id="0" w:name="_GoBack"/>
      <w:bookmarkEnd w:id="0"/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6"/>
        <w:gridCol w:w="787"/>
        <w:gridCol w:w="787"/>
        <w:gridCol w:w="787"/>
        <w:gridCol w:w="787"/>
        <w:gridCol w:w="787"/>
        <w:gridCol w:w="788"/>
        <w:gridCol w:w="6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</w:trPr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赛道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国赛</w:t>
            </w: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国赛</w:t>
            </w: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国赛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省赛</w:t>
            </w: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省赛</w:t>
            </w: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省赛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一等奖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二等奖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三等奖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一等奖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二等奖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三等奖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atLeast"/>
        </w:trPr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中国国际互联网+大学生创新创业比赛</w:t>
            </w: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中华职业教育（黄炎培）创新创业大赛</w:t>
            </w: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3" w:hRule="atLeast"/>
        </w:trPr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“挑战杯”创业计划竞赛</w:t>
            </w: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0" w:type="auto"/>
          </w:tcPr>
          <w:p>
            <w:pPr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总计</w:t>
            </w:r>
          </w:p>
        </w:tc>
        <w:tc>
          <w:tcPr>
            <w:tcW w:w="0" w:type="auto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0" w:type="auto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22</w:t>
            </w:r>
          </w:p>
        </w:tc>
      </w:tr>
    </w:tbl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具体获奖名单及证书附后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获奖名单：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2020年中国国际“互联网+”大学生创新创业大赛获奖情况</w:t>
      </w:r>
    </w:p>
    <w:tbl>
      <w:tblPr>
        <w:tblStyle w:val="3"/>
        <w:tblW w:w="135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3"/>
        <w:gridCol w:w="1302"/>
        <w:gridCol w:w="735"/>
        <w:gridCol w:w="1320"/>
        <w:gridCol w:w="1080"/>
        <w:gridCol w:w="1380"/>
        <w:gridCol w:w="3360"/>
        <w:gridCol w:w="27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3" w:type="dxa"/>
            <w:vAlign w:val="top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1302" w:type="dxa"/>
            <w:vAlign w:val="top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赛道</w:t>
            </w:r>
          </w:p>
        </w:tc>
        <w:tc>
          <w:tcPr>
            <w:tcW w:w="735" w:type="dxa"/>
            <w:vAlign w:val="top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级别</w:t>
            </w:r>
          </w:p>
        </w:tc>
        <w:tc>
          <w:tcPr>
            <w:tcW w:w="1320" w:type="dxa"/>
            <w:vAlign w:val="top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奖项</w:t>
            </w:r>
          </w:p>
        </w:tc>
        <w:tc>
          <w:tcPr>
            <w:tcW w:w="1080" w:type="dxa"/>
            <w:vAlign w:val="top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学院</w:t>
            </w:r>
          </w:p>
        </w:tc>
        <w:tc>
          <w:tcPr>
            <w:tcW w:w="1380" w:type="dxa"/>
            <w:vAlign w:val="top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领衔人</w:t>
            </w:r>
          </w:p>
        </w:tc>
        <w:tc>
          <w:tcPr>
            <w:tcW w:w="3360" w:type="dxa"/>
            <w:vAlign w:val="top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学生</w:t>
            </w:r>
          </w:p>
        </w:tc>
        <w:tc>
          <w:tcPr>
            <w:tcW w:w="2760" w:type="dxa"/>
            <w:vAlign w:val="top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指导老师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3" w:type="dxa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家政职通车1+X职业技能线上服务平台</w:t>
            </w:r>
          </w:p>
        </w:tc>
        <w:tc>
          <w:tcPr>
            <w:tcW w:w="1302" w:type="dxa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职教赛道</w:t>
            </w:r>
          </w:p>
        </w:tc>
        <w:tc>
          <w:tcPr>
            <w:tcW w:w="735" w:type="dxa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省级</w:t>
            </w:r>
          </w:p>
        </w:tc>
        <w:tc>
          <w:tcPr>
            <w:tcW w:w="1320" w:type="dxa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省级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二</w:t>
            </w: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等奖</w:t>
            </w:r>
          </w:p>
        </w:tc>
        <w:tc>
          <w:tcPr>
            <w:tcW w:w="1080" w:type="dxa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软件学院</w:t>
            </w:r>
          </w:p>
        </w:tc>
        <w:tc>
          <w:tcPr>
            <w:tcW w:w="1380" w:type="dxa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马宏伟</w:t>
            </w:r>
          </w:p>
        </w:tc>
        <w:tc>
          <w:tcPr>
            <w:tcW w:w="336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张鹏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、</w:t>
            </w: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李文丽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、</w:t>
            </w: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索超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、</w:t>
            </w: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赵昱昀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、</w:t>
            </w: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陈欣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、</w:t>
            </w: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彭思思</w:t>
            </w:r>
          </w:p>
        </w:tc>
        <w:tc>
          <w:tcPr>
            <w:tcW w:w="276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黄华东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、</w:t>
            </w: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李浩平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、</w:t>
            </w: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赵绚丽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3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青益社工服务站一一助力社区儿童保护服务</w:t>
            </w:r>
          </w:p>
        </w:tc>
        <w:tc>
          <w:tcPr>
            <w:tcW w:w="1302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青年红色筑梦之旅-公益赛道</w:t>
            </w:r>
          </w:p>
        </w:tc>
        <w:tc>
          <w:tcPr>
            <w:tcW w:w="735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省级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省级三等奖</w:t>
            </w:r>
          </w:p>
        </w:tc>
        <w:tc>
          <w:tcPr>
            <w:tcW w:w="108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民社学院</w:t>
            </w:r>
          </w:p>
        </w:tc>
        <w:tc>
          <w:tcPr>
            <w:tcW w:w="138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彭弈韬</w:t>
            </w:r>
          </w:p>
        </w:tc>
        <w:tc>
          <w:tcPr>
            <w:tcW w:w="336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黎汉章、龙仙翠、梁运龙、李常林、徐静仪、李道辉</w:t>
            </w:r>
          </w:p>
        </w:tc>
        <w:tc>
          <w:tcPr>
            <w:tcW w:w="276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吴丽月、袁哲、赵绚丽叶春林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3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友爱导盲眼镜一一款基于人工智能的视障辅助眼镜</w:t>
            </w:r>
          </w:p>
        </w:tc>
        <w:tc>
          <w:tcPr>
            <w:tcW w:w="1302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职教赛道</w:t>
            </w:r>
          </w:p>
        </w:tc>
        <w:tc>
          <w:tcPr>
            <w:tcW w:w="735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省级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省级三等奖</w:t>
            </w:r>
          </w:p>
        </w:tc>
        <w:tc>
          <w:tcPr>
            <w:tcW w:w="108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软件学院</w:t>
            </w:r>
          </w:p>
        </w:tc>
        <w:tc>
          <w:tcPr>
            <w:tcW w:w="138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陈湘</w:t>
            </w:r>
          </w:p>
        </w:tc>
        <w:tc>
          <w:tcPr>
            <w:tcW w:w="336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欧阳辰涛、高雅雯、李用</w:t>
            </w:r>
          </w:p>
        </w:tc>
        <w:tc>
          <w:tcPr>
            <w:tcW w:w="276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龙坡、吴艳、何晶、贺宗梅、赵绚丽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3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脑力实验室一脑力训练定制化成长高品质服务提供者</w:t>
            </w:r>
          </w:p>
        </w:tc>
        <w:tc>
          <w:tcPr>
            <w:tcW w:w="1302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职教赛道</w:t>
            </w:r>
          </w:p>
        </w:tc>
        <w:tc>
          <w:tcPr>
            <w:tcW w:w="735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省级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省级三等奖</w:t>
            </w:r>
          </w:p>
        </w:tc>
        <w:tc>
          <w:tcPr>
            <w:tcW w:w="108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电子学院</w:t>
            </w:r>
          </w:p>
        </w:tc>
        <w:tc>
          <w:tcPr>
            <w:tcW w:w="138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谢美如</w:t>
            </w:r>
          </w:p>
        </w:tc>
        <w:tc>
          <w:tcPr>
            <w:tcW w:w="336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何露蚕、袁梦娟、王凯、谢周斌、陈思樊、奉晓玲</w:t>
            </w:r>
          </w:p>
        </w:tc>
        <w:tc>
          <w:tcPr>
            <w:tcW w:w="276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刘凯、马佩勋、赵绚丽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3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智慧养护一床椅一体化机器人</w:t>
            </w:r>
          </w:p>
        </w:tc>
        <w:tc>
          <w:tcPr>
            <w:tcW w:w="1302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职教赛道职教赛道</w:t>
            </w:r>
          </w:p>
        </w:tc>
        <w:tc>
          <w:tcPr>
            <w:tcW w:w="735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省级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省级三等奖</w:t>
            </w:r>
          </w:p>
        </w:tc>
        <w:tc>
          <w:tcPr>
            <w:tcW w:w="108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电子学院</w:t>
            </w:r>
          </w:p>
        </w:tc>
        <w:tc>
          <w:tcPr>
            <w:tcW w:w="138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倪镭</w:t>
            </w:r>
          </w:p>
        </w:tc>
        <w:tc>
          <w:tcPr>
            <w:tcW w:w="336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朱帅君、刘立彪、杨宇、李兰</w:t>
            </w:r>
          </w:p>
        </w:tc>
        <w:tc>
          <w:tcPr>
            <w:tcW w:w="276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李玲、赵绚丽、陈朝廷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3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康扶智疗•手部失能患者的居家医生</w:t>
            </w:r>
          </w:p>
        </w:tc>
        <w:tc>
          <w:tcPr>
            <w:tcW w:w="1302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职教赛道</w:t>
            </w:r>
          </w:p>
        </w:tc>
        <w:tc>
          <w:tcPr>
            <w:tcW w:w="735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省级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省级三等奖</w:t>
            </w:r>
          </w:p>
        </w:tc>
        <w:tc>
          <w:tcPr>
            <w:tcW w:w="108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医学院</w:t>
            </w:r>
          </w:p>
        </w:tc>
        <w:tc>
          <w:tcPr>
            <w:tcW w:w="138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吴利文</w:t>
            </w:r>
          </w:p>
        </w:tc>
        <w:tc>
          <w:tcPr>
            <w:tcW w:w="336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石鑫怡、龙瑞华、孙红威、张顺鑫、李源、钟岳生、郭楠</w:t>
            </w:r>
          </w:p>
        </w:tc>
        <w:tc>
          <w:tcPr>
            <w:tcW w:w="276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徐立娟、杨述、刘凯，王丹，赵绚丽</w:t>
            </w:r>
          </w:p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3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电梯小姐姐AI电梯智能交互系统</w:t>
            </w:r>
          </w:p>
        </w:tc>
        <w:tc>
          <w:tcPr>
            <w:tcW w:w="1302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职教赛道</w:t>
            </w:r>
          </w:p>
        </w:tc>
        <w:tc>
          <w:tcPr>
            <w:tcW w:w="735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省级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省级三等奖</w:t>
            </w:r>
          </w:p>
        </w:tc>
        <w:tc>
          <w:tcPr>
            <w:tcW w:w="108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软件学院</w:t>
            </w:r>
          </w:p>
        </w:tc>
        <w:tc>
          <w:tcPr>
            <w:tcW w:w="138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易冰冰</w:t>
            </w:r>
          </w:p>
        </w:tc>
        <w:tc>
          <w:tcPr>
            <w:tcW w:w="336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杜盼盼、蒋伊迪、周军</w:t>
            </w:r>
          </w:p>
        </w:tc>
        <w:tc>
          <w:tcPr>
            <w:tcW w:w="276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金鑫、王兆平、袁哲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3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F2F物联网加新型智慧农业平台</w:t>
            </w:r>
          </w:p>
        </w:tc>
        <w:tc>
          <w:tcPr>
            <w:tcW w:w="1302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职教赛道</w:t>
            </w:r>
          </w:p>
        </w:tc>
        <w:tc>
          <w:tcPr>
            <w:tcW w:w="735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省级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省级三等奖</w:t>
            </w:r>
          </w:p>
        </w:tc>
        <w:tc>
          <w:tcPr>
            <w:tcW w:w="108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艺术学院</w:t>
            </w:r>
          </w:p>
        </w:tc>
        <w:tc>
          <w:tcPr>
            <w:tcW w:w="138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邹昊辰</w:t>
            </w:r>
          </w:p>
        </w:tc>
        <w:tc>
          <w:tcPr>
            <w:tcW w:w="336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易民瑞、肖英健、李霞晖、张名轩、王令、刘金辉</w:t>
            </w:r>
          </w:p>
        </w:tc>
        <w:tc>
          <w:tcPr>
            <w:tcW w:w="276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刘利华、邹超荣、张薇薇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3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监厕灵-一智慧厕所公共卫生服务商</w:t>
            </w:r>
          </w:p>
        </w:tc>
        <w:tc>
          <w:tcPr>
            <w:tcW w:w="1302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职教赛道</w:t>
            </w:r>
          </w:p>
        </w:tc>
        <w:tc>
          <w:tcPr>
            <w:tcW w:w="735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省级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省级三等奖</w:t>
            </w:r>
          </w:p>
        </w:tc>
        <w:tc>
          <w:tcPr>
            <w:tcW w:w="108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电子学院</w:t>
            </w:r>
          </w:p>
        </w:tc>
        <w:tc>
          <w:tcPr>
            <w:tcW w:w="138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杨西炜</w:t>
            </w:r>
          </w:p>
        </w:tc>
        <w:tc>
          <w:tcPr>
            <w:tcW w:w="336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边小芳、吕逸坤、唐奕琨</w:t>
            </w:r>
          </w:p>
        </w:tc>
        <w:tc>
          <w:tcPr>
            <w:tcW w:w="276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全健、邓凯锋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3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壹相云品一一校园文创品牌引领者</w:t>
            </w:r>
          </w:p>
        </w:tc>
        <w:tc>
          <w:tcPr>
            <w:tcW w:w="1302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职教赛道</w:t>
            </w:r>
          </w:p>
        </w:tc>
        <w:tc>
          <w:tcPr>
            <w:tcW w:w="735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省级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省级三等奖</w:t>
            </w:r>
          </w:p>
        </w:tc>
        <w:tc>
          <w:tcPr>
            <w:tcW w:w="108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艺术学院</w:t>
            </w:r>
          </w:p>
        </w:tc>
        <w:tc>
          <w:tcPr>
            <w:tcW w:w="1380" w:type="dxa"/>
            <w:vAlign w:val="top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  <w:t>杨三军</w:t>
            </w:r>
          </w:p>
        </w:tc>
        <w:tc>
          <w:tcPr>
            <w:tcW w:w="336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罗煌英 严铮 陈泓、杜骁、张名轩</w:t>
            </w:r>
          </w:p>
        </w:tc>
        <w:tc>
          <w:tcPr>
            <w:tcW w:w="2760" w:type="dxa"/>
            <w:vAlign w:val="center"/>
          </w:tcPr>
          <w:p>
            <w:pPr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杨欢、罗友、邹超荣</w:t>
            </w:r>
          </w:p>
        </w:tc>
      </w:tr>
    </w:tbl>
    <w:p>
      <w:pPr>
        <w:rPr>
          <w:rFonts w:hint="eastAsia"/>
          <w:b/>
          <w:bCs/>
          <w:sz w:val="28"/>
          <w:szCs w:val="28"/>
          <w:lang w:val="en-US" w:eastAsia="zh-CN"/>
        </w:rPr>
        <w:sectPr>
          <w:pgSz w:w="16838" w:h="11906" w:orient="landscape"/>
          <w:pgMar w:top="1803" w:right="1440" w:bottom="1803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ind w:firstLine="1476" w:firstLineChars="7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中国国际“互联网+”大学生创新创业大赛----省赛获奖证书</w:t>
      </w:r>
    </w:p>
    <w:p>
      <w:pPr>
        <w:ind w:firstLine="1476" w:firstLineChars="700"/>
        <w:rPr>
          <w:rFonts w:hint="default"/>
          <w:b/>
          <w:bCs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1" name="图片 1" descr="家政职通车1+x项目 2020年湖南省互联网+创新创业比赛获奖证书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家政职通车1+x项目 2020年湖南省互联网+创新创业比赛获奖证书_页面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2" name="图片 2" descr="2020年湖南省互联网青益社工工作服务站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年湖南省互联网青益社工工作服务站_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3" name="图片 3" descr="2020年湖南省互联网+智慧养护一床椅一体化机器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年湖南省互联网+智慧养护一床椅一体化机器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4" name="图片 4" descr="2020年湖南省互联网+友爱导盲眼睛-一款基于人工智能的眼睛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年湖南省互联网+友爱导盲眼睛-一款基于人工智能的眼睛_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5" name="图片 5" descr="2020年湖南省互联网+壹相云品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年湖南省互联网+壹相云品_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6" name="图片 6" descr="2020年湖南省互联网+脑力实验室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年湖南省互联网+脑力实验室_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7" name="图片 7" descr="2020年湖南省互联网+康复医疗手部失能患者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年湖南省互联网+康复医疗手部失能患者_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8" name="图片 8" descr="2020年湖南省互联网+监厕灵-智慧公共厕所服务商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0年湖南省互联网+监厕灵-智慧公共厕所服务商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9" name="图片 9" descr="2020年湖南省互联网+电梯小姐姐AI智能交互系统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年湖南省互联网+电梯小姐姐AI智能交互系统_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10" name="图片 10" descr="2020年湖南省互联网+F2F智慧助农服务平台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0年湖南省互联网+F2F智慧助农服务平台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  <w:sectPr>
          <w:pgSz w:w="11906" w:h="16838"/>
          <w:pgMar w:top="1440" w:right="1803" w:bottom="1440" w:left="1803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2020年中华职业教育（黄炎培）创新创业大赛获奖情况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tbl>
      <w:tblPr>
        <w:tblStyle w:val="3"/>
        <w:tblW w:w="142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0"/>
        <w:gridCol w:w="870"/>
        <w:gridCol w:w="930"/>
        <w:gridCol w:w="1890"/>
        <w:gridCol w:w="1380"/>
        <w:gridCol w:w="2775"/>
        <w:gridCol w:w="22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0" w:type="dxa"/>
            <w:vAlign w:val="top"/>
          </w:tcPr>
          <w:p>
            <w:pPr>
              <w:spacing w:line="60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870" w:type="dxa"/>
            <w:vAlign w:val="top"/>
          </w:tcPr>
          <w:p>
            <w:pPr>
              <w:spacing w:line="60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级别</w:t>
            </w:r>
          </w:p>
        </w:tc>
        <w:tc>
          <w:tcPr>
            <w:tcW w:w="930" w:type="dxa"/>
            <w:vAlign w:val="top"/>
          </w:tcPr>
          <w:p>
            <w:pPr>
              <w:spacing w:line="60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奖项</w:t>
            </w:r>
          </w:p>
        </w:tc>
        <w:tc>
          <w:tcPr>
            <w:tcW w:w="1890" w:type="dxa"/>
            <w:vAlign w:val="top"/>
          </w:tcPr>
          <w:p>
            <w:pPr>
              <w:spacing w:line="60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学院</w:t>
            </w:r>
          </w:p>
        </w:tc>
        <w:tc>
          <w:tcPr>
            <w:tcW w:w="1380" w:type="dxa"/>
            <w:vAlign w:val="top"/>
          </w:tcPr>
          <w:p>
            <w:pPr>
              <w:spacing w:line="60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领衔人</w:t>
            </w:r>
          </w:p>
        </w:tc>
        <w:tc>
          <w:tcPr>
            <w:tcW w:w="2775" w:type="dxa"/>
            <w:vAlign w:val="top"/>
          </w:tcPr>
          <w:p>
            <w:pPr>
              <w:spacing w:line="60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学生</w:t>
            </w:r>
          </w:p>
        </w:tc>
        <w:tc>
          <w:tcPr>
            <w:tcW w:w="2250" w:type="dxa"/>
            <w:vAlign w:val="top"/>
          </w:tcPr>
          <w:p>
            <w:pPr>
              <w:spacing w:line="60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指导老师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0" w:type="dxa"/>
          </w:tcPr>
          <w:p>
            <w:pPr>
              <w:spacing w:line="600" w:lineRule="auto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 xml:space="preserve">盲人出行，全家无忧-- 友爱导盲眼镜一款基于人工智能的视障辅助眼镜  </w:t>
            </w:r>
          </w:p>
        </w:tc>
        <w:tc>
          <w:tcPr>
            <w:tcW w:w="87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省级</w:t>
            </w:r>
          </w:p>
        </w:tc>
        <w:tc>
          <w:tcPr>
            <w:tcW w:w="93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一等奖</w:t>
            </w:r>
          </w:p>
        </w:tc>
        <w:tc>
          <w:tcPr>
            <w:tcW w:w="189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软件学院</w:t>
            </w:r>
          </w:p>
        </w:tc>
        <w:tc>
          <w:tcPr>
            <w:tcW w:w="138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陈湘</w:t>
            </w:r>
          </w:p>
        </w:tc>
        <w:tc>
          <w:tcPr>
            <w:tcW w:w="2775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欧阳辰涛、高雅雯、李用</w:t>
            </w:r>
          </w:p>
        </w:tc>
        <w:tc>
          <w:tcPr>
            <w:tcW w:w="225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袁哲、叶春林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“智云优厕”---监厕灵智慧厕所管理系统</w:t>
            </w:r>
          </w:p>
        </w:tc>
        <w:tc>
          <w:tcPr>
            <w:tcW w:w="87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省级</w:t>
            </w:r>
          </w:p>
        </w:tc>
        <w:tc>
          <w:tcPr>
            <w:tcW w:w="93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三等奖</w:t>
            </w:r>
          </w:p>
        </w:tc>
        <w:tc>
          <w:tcPr>
            <w:tcW w:w="189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电子学院</w:t>
            </w:r>
          </w:p>
        </w:tc>
        <w:tc>
          <w:tcPr>
            <w:tcW w:w="138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唐奕琨</w:t>
            </w:r>
          </w:p>
        </w:tc>
        <w:tc>
          <w:tcPr>
            <w:tcW w:w="2775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邰虎、罗帅、陈玉</w:t>
            </w:r>
          </w:p>
        </w:tc>
        <w:tc>
          <w:tcPr>
            <w:tcW w:w="225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全健、杨西炜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 xml:space="preserve"> 1+X职通未来--家政职业技能线上考培服务平台          </w:t>
            </w:r>
          </w:p>
        </w:tc>
        <w:tc>
          <w:tcPr>
            <w:tcW w:w="87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省级</w:t>
            </w:r>
          </w:p>
        </w:tc>
        <w:tc>
          <w:tcPr>
            <w:tcW w:w="93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三等奖</w:t>
            </w:r>
          </w:p>
        </w:tc>
        <w:tc>
          <w:tcPr>
            <w:tcW w:w="189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软件学院</w:t>
            </w:r>
          </w:p>
        </w:tc>
        <w:tc>
          <w:tcPr>
            <w:tcW w:w="138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李文丽</w:t>
            </w:r>
          </w:p>
        </w:tc>
        <w:tc>
          <w:tcPr>
            <w:tcW w:w="2775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索超、黄乐、郭湘玉、王亚男</w:t>
            </w:r>
          </w:p>
        </w:tc>
        <w:tc>
          <w:tcPr>
            <w:tcW w:w="225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黄华东、李浩平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今晚吃鲨鱼</w:t>
            </w:r>
          </w:p>
        </w:tc>
        <w:tc>
          <w:tcPr>
            <w:tcW w:w="87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省级</w:t>
            </w:r>
          </w:p>
        </w:tc>
        <w:tc>
          <w:tcPr>
            <w:tcW w:w="93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三等奖</w:t>
            </w:r>
          </w:p>
        </w:tc>
        <w:tc>
          <w:tcPr>
            <w:tcW w:w="189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商学院</w:t>
            </w:r>
          </w:p>
        </w:tc>
        <w:tc>
          <w:tcPr>
            <w:tcW w:w="138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775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黄锦浩、杨廷芳、蔡咪咪</w:t>
            </w:r>
          </w:p>
        </w:tc>
        <w:tc>
          <w:tcPr>
            <w:tcW w:w="2250" w:type="dxa"/>
          </w:tcPr>
          <w:p>
            <w:pPr>
              <w:spacing w:line="600" w:lineRule="auto"/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王秋林 董竞竞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0" w:type="dxa"/>
          </w:tcPr>
          <w:p>
            <w:pPr>
              <w:spacing w:line="600" w:lineRule="auto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70" w:type="dxa"/>
          </w:tcPr>
          <w:p>
            <w:pPr>
              <w:spacing w:line="600" w:lineRule="auto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0" w:type="dxa"/>
          </w:tcPr>
          <w:p>
            <w:pPr>
              <w:spacing w:line="600" w:lineRule="auto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90" w:type="dxa"/>
          </w:tcPr>
          <w:p>
            <w:pPr>
              <w:spacing w:line="600" w:lineRule="auto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0" w:type="dxa"/>
          </w:tcPr>
          <w:p>
            <w:pPr>
              <w:spacing w:line="600" w:lineRule="auto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75" w:type="dxa"/>
          </w:tcPr>
          <w:p>
            <w:pPr>
              <w:spacing w:line="600" w:lineRule="auto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0" w:type="dxa"/>
          </w:tcPr>
          <w:p>
            <w:pPr>
              <w:spacing w:line="600" w:lineRule="auto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rPr>
          <w:rFonts w:hint="default"/>
          <w:b/>
          <w:bCs/>
          <w:sz w:val="28"/>
          <w:szCs w:val="28"/>
          <w:lang w:val="en-US" w:eastAsia="zh-CN"/>
        </w:rPr>
        <w:sectPr>
          <w:pgSz w:w="16838" w:h="11906" w:orient="landscape"/>
          <w:pgMar w:top="1803" w:right="1440" w:bottom="1803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52745" cy="4118610"/>
            <wp:effectExtent l="0" t="0" r="14605" b="1524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460365" cy="4138295"/>
            <wp:effectExtent l="0" t="0" r="6985" b="14605"/>
            <wp:docPr id="11" name="图片 11" descr="证书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证书_页面_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3965575"/>
            <wp:effectExtent l="0" t="0" r="8890" b="1587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880" cy="3979545"/>
            <wp:effectExtent l="0" t="0" r="13970" b="190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44"/>
          <w:szCs w:val="44"/>
          <w:lang w:val="en-US" w:eastAsia="zh-CN"/>
        </w:rPr>
        <w:sectPr>
          <w:pgSz w:w="11906" w:h="16838"/>
          <w:pgMar w:top="1440" w:right="1803" w:bottom="1440" w:left="1803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2020年“挑战杯”创业计划竞赛项目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0"/>
        <w:gridCol w:w="990"/>
        <w:gridCol w:w="1200"/>
        <w:gridCol w:w="2310"/>
        <w:gridCol w:w="999"/>
        <w:gridCol w:w="2871"/>
        <w:gridCol w:w="23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9" w:hRule="atLeast"/>
        </w:trPr>
        <w:tc>
          <w:tcPr>
            <w:tcW w:w="3360" w:type="dxa"/>
            <w:vAlign w:val="top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990" w:type="dxa"/>
            <w:vAlign w:val="top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级别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奖项</w:t>
            </w:r>
          </w:p>
        </w:tc>
        <w:tc>
          <w:tcPr>
            <w:tcW w:w="2310" w:type="dxa"/>
            <w:vAlign w:val="top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学院</w:t>
            </w:r>
          </w:p>
        </w:tc>
        <w:tc>
          <w:tcPr>
            <w:tcW w:w="999" w:type="dxa"/>
            <w:vAlign w:val="top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领衔人</w:t>
            </w:r>
          </w:p>
        </w:tc>
        <w:tc>
          <w:tcPr>
            <w:tcW w:w="2871" w:type="dxa"/>
            <w:vAlign w:val="top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学生</w:t>
            </w:r>
          </w:p>
        </w:tc>
        <w:tc>
          <w:tcPr>
            <w:tcW w:w="2325" w:type="dxa"/>
            <w:vAlign w:val="top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指导老师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0" w:type="dxa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监厕灵---智慧厕所公共卫生服务商</w:t>
            </w:r>
          </w:p>
        </w:tc>
        <w:tc>
          <w:tcPr>
            <w:tcW w:w="990" w:type="dxa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</w:t>
            </w:r>
          </w:p>
        </w:tc>
        <w:tc>
          <w:tcPr>
            <w:tcW w:w="1200" w:type="dxa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一等奖</w:t>
            </w:r>
          </w:p>
        </w:tc>
        <w:tc>
          <w:tcPr>
            <w:tcW w:w="2310" w:type="dxa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电子信息工程学院</w:t>
            </w:r>
          </w:p>
        </w:tc>
        <w:tc>
          <w:tcPr>
            <w:tcW w:w="999" w:type="dxa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边小芳</w:t>
            </w:r>
          </w:p>
        </w:tc>
        <w:tc>
          <w:tcPr>
            <w:tcW w:w="2871" w:type="dxa"/>
          </w:tcPr>
          <w:p>
            <w:pPr>
              <w:spacing w:line="360" w:lineRule="auto"/>
              <w:jc w:val="both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杨西炜、吕逸坤、唐奕琨、邰虎</w:t>
            </w:r>
          </w:p>
        </w:tc>
        <w:tc>
          <w:tcPr>
            <w:tcW w:w="2325" w:type="dxa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全健、邓凯锋、苏立辉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0" w:type="dxa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智慧养护•床椅一体化机器人</w:t>
            </w:r>
          </w:p>
        </w:tc>
        <w:tc>
          <w:tcPr>
            <w:tcW w:w="990" w:type="dxa"/>
            <w:vAlign w:val="top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一等奖</w:t>
            </w:r>
          </w:p>
        </w:tc>
        <w:tc>
          <w:tcPr>
            <w:tcW w:w="2310" w:type="dxa"/>
            <w:vAlign w:val="top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电子信息工程学院</w:t>
            </w:r>
          </w:p>
        </w:tc>
        <w:tc>
          <w:tcPr>
            <w:tcW w:w="999" w:type="dxa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刘立彪</w:t>
            </w:r>
          </w:p>
        </w:tc>
        <w:tc>
          <w:tcPr>
            <w:tcW w:w="2871" w:type="dxa"/>
          </w:tcPr>
          <w:p>
            <w:pPr>
              <w:spacing w:line="360" w:lineRule="auto"/>
              <w:jc w:val="both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倪镭、朱帅君、张泓、全强文、杨宇</w:t>
            </w:r>
          </w:p>
        </w:tc>
        <w:tc>
          <w:tcPr>
            <w:tcW w:w="2325" w:type="dxa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李玲、赵绚丽、陈朝廷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0" w:type="dxa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脑力实验室</w:t>
            </w:r>
          </w:p>
        </w:tc>
        <w:tc>
          <w:tcPr>
            <w:tcW w:w="990" w:type="dxa"/>
            <w:vAlign w:val="top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二等奖</w:t>
            </w:r>
          </w:p>
        </w:tc>
        <w:tc>
          <w:tcPr>
            <w:tcW w:w="2310" w:type="dxa"/>
            <w:vAlign w:val="top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电子信息工程学院</w:t>
            </w:r>
          </w:p>
        </w:tc>
        <w:tc>
          <w:tcPr>
            <w:tcW w:w="999" w:type="dxa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谢美如</w:t>
            </w:r>
          </w:p>
        </w:tc>
        <w:tc>
          <w:tcPr>
            <w:tcW w:w="2871" w:type="dxa"/>
          </w:tcPr>
          <w:p>
            <w:pPr>
              <w:spacing w:line="360" w:lineRule="auto"/>
              <w:jc w:val="both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何露蚕、谢周斌、王凯、陈思樊、 石鑫怡</w:t>
            </w:r>
          </w:p>
        </w:tc>
        <w:tc>
          <w:tcPr>
            <w:tcW w:w="2325" w:type="dxa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刘凯、徐立娟、喻晓琴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0" w:type="dxa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志愿同行——青少年成长计划</w:t>
            </w:r>
          </w:p>
        </w:tc>
        <w:tc>
          <w:tcPr>
            <w:tcW w:w="990" w:type="dxa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三等奖</w:t>
            </w:r>
          </w:p>
        </w:tc>
        <w:tc>
          <w:tcPr>
            <w:tcW w:w="2310" w:type="dxa"/>
            <w:vAlign w:val="top"/>
          </w:tcPr>
          <w:p>
            <w:pPr>
              <w:spacing w:line="360" w:lineRule="auto"/>
              <w:jc w:val="both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民政与社会工作学院</w:t>
            </w:r>
          </w:p>
        </w:tc>
        <w:tc>
          <w:tcPr>
            <w:tcW w:w="999" w:type="dxa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黎汉章</w:t>
            </w:r>
          </w:p>
        </w:tc>
        <w:tc>
          <w:tcPr>
            <w:tcW w:w="2871" w:type="dxa"/>
          </w:tcPr>
          <w:p>
            <w:pPr>
              <w:spacing w:line="360" w:lineRule="auto"/>
              <w:jc w:val="both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贺芝兰、唐慧、张冬梅、王慧娴</w:t>
            </w:r>
          </w:p>
        </w:tc>
        <w:tc>
          <w:tcPr>
            <w:tcW w:w="2325" w:type="dxa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喻晓琴、刘军、刘丽姝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0" w:type="dxa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辣皇之皇 酱心制作</w:t>
            </w:r>
          </w:p>
        </w:tc>
        <w:tc>
          <w:tcPr>
            <w:tcW w:w="990" w:type="dxa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省级</w:t>
            </w:r>
          </w:p>
        </w:tc>
        <w:tc>
          <w:tcPr>
            <w:tcW w:w="1200" w:type="dxa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三等奖</w:t>
            </w:r>
          </w:p>
        </w:tc>
        <w:tc>
          <w:tcPr>
            <w:tcW w:w="2310" w:type="dxa"/>
            <w:vAlign w:val="top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商学院</w:t>
            </w:r>
          </w:p>
        </w:tc>
        <w:tc>
          <w:tcPr>
            <w:tcW w:w="999" w:type="dxa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李瑞</w:t>
            </w:r>
          </w:p>
        </w:tc>
        <w:tc>
          <w:tcPr>
            <w:tcW w:w="2871" w:type="dxa"/>
          </w:tcPr>
          <w:p>
            <w:pPr>
              <w:spacing w:line="360" w:lineRule="auto"/>
              <w:jc w:val="both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谢颖、朱江、吴一帆、龙琪、邓莉娟</w:t>
            </w:r>
          </w:p>
        </w:tc>
        <w:tc>
          <w:tcPr>
            <w:tcW w:w="2325" w:type="dxa"/>
          </w:tcPr>
          <w:p>
            <w:pPr>
              <w:spacing w:line="360" w:lineRule="auto"/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常茨坪、陈光荣、董竞竞</w:t>
            </w:r>
          </w:p>
        </w:tc>
      </w:tr>
    </w:tbl>
    <w:p>
      <w:pPr>
        <w:jc w:val="both"/>
        <w:rPr>
          <w:rFonts w:hint="default"/>
          <w:b/>
          <w:bCs/>
          <w:sz w:val="44"/>
          <w:szCs w:val="44"/>
          <w:lang w:val="en-US" w:eastAsia="zh-CN"/>
        </w:rPr>
        <w:sectPr>
          <w:pgSz w:w="16838" w:h="11906" w:orient="landscape"/>
          <w:pgMar w:top="1803" w:right="1440" w:bottom="1803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rPr>
          <w:rFonts w:hint="default"/>
          <w:b/>
          <w:bCs/>
          <w:sz w:val="44"/>
          <w:szCs w:val="44"/>
          <w:lang w:val="en-US" w:eastAsia="zh-CN"/>
        </w:rPr>
      </w:pP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jY2JhNWQ1YWNjNjAwNzhlMWMyZmM5NWEzMmE3OWEifQ=="/>
  </w:docVars>
  <w:rsids>
    <w:rsidRoot w:val="47A1215C"/>
    <w:rsid w:val="003A01EC"/>
    <w:rsid w:val="19FD67E3"/>
    <w:rsid w:val="34C030E7"/>
    <w:rsid w:val="44C42228"/>
    <w:rsid w:val="47A1215C"/>
    <w:rsid w:val="5E511887"/>
    <w:rsid w:val="62C7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1526</Words>
  <Characters>1567</Characters>
  <Lines>0</Lines>
  <Paragraphs>0</Paragraphs>
  <TotalTime>9</TotalTime>
  <ScaleCrop>false</ScaleCrop>
  <LinksUpToDate>false</LinksUpToDate>
  <CharactersWithSpaces>1586</CharactersWithSpaces>
  <Application>WPS Office_11.1.0.12650_F1E327BC-269C-435d-A152-05C5408002CA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2022-08-31T00:56:00Z</dcterms:created>
  <dc:creator> </dc:creator>
  <cp:lastModifiedBy> </cp:lastModifiedBy>
  <dcterms:modified xsi:type="dcterms:W3CDTF">2023-10-23T01:57:46Z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2052-11.1.0.12650</vt:lpwstr>
  </property>
  <property fmtid="{D5CDD505-2E9C-101B-9397-08002B2CF9AE}" pid="3" name="ICV">
    <vt:lpwstr>A2CA23E715D247509349E8489A178215</vt:lpwstr>
  </property>
</Properties>
</file>